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239"/>
        <w:gridCol w:w="1449"/>
      </w:tblGrid>
      <w:tr w:rsidR="00C224C7" w14:paraId="10817222" w14:textId="77777777" w:rsidTr="00022D68">
        <w:tc>
          <w:tcPr>
            <w:tcW w:w="1506" w:type="dxa"/>
            <w:vAlign w:val="center"/>
          </w:tcPr>
          <w:p w14:paraId="712021A9" w14:textId="262AF440" w:rsidR="00022D68" w:rsidRDefault="007B51C2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C1ADB84" wp14:editId="015A5A52">
                  <wp:simplePos x="0" y="0"/>
                  <wp:positionH relativeFrom="margin">
                    <wp:posOffset>-211455</wp:posOffset>
                  </wp:positionH>
                  <wp:positionV relativeFrom="paragraph">
                    <wp:posOffset>68580</wp:posOffset>
                  </wp:positionV>
                  <wp:extent cx="1184275" cy="11842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9" w:type="dxa"/>
            <w:vAlign w:val="center"/>
          </w:tcPr>
          <w:p w14:paraId="3CDE6716" w14:textId="77777777" w:rsidR="00C224C7" w:rsidRDefault="00C224C7" w:rsidP="00022D6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C2A2828" w14:textId="3DE262F8" w:rsidR="00022D68" w:rsidRPr="009F37D8" w:rsidRDefault="00C224C7" w:rsidP="00022D68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</w:t>
            </w:r>
            <w:r w:rsidR="009F37D8" w:rsidRPr="009F37D8">
              <w:rPr>
                <w:rFonts w:ascii="Verdana" w:hAnsi="Verdana"/>
                <w:b/>
                <w:bCs/>
                <w:sz w:val="30"/>
                <w:szCs w:val="30"/>
              </w:rPr>
              <w:t>Igrzyska Młodzieży Szkolnej</w:t>
            </w:r>
            <w:r w:rsidR="00022D68" w:rsidRPr="009F37D8">
              <w:rPr>
                <w:rFonts w:ascii="Verdana" w:hAnsi="Verdana"/>
                <w:b/>
                <w:bCs/>
                <w:sz w:val="30"/>
                <w:szCs w:val="30"/>
              </w:rPr>
              <w:t xml:space="preserve"> 2020</w:t>
            </w:r>
          </w:p>
          <w:p w14:paraId="18534DDE" w14:textId="77777777" w:rsidR="00022D68" w:rsidRPr="00837ED3" w:rsidRDefault="00022D68" w:rsidP="00022D68">
            <w:pPr>
              <w:rPr>
                <w:rFonts w:ascii="Verdana" w:hAnsi="Verdana"/>
                <w:sz w:val="10"/>
                <w:szCs w:val="10"/>
              </w:rPr>
            </w:pPr>
          </w:p>
          <w:p w14:paraId="53C74D1C" w14:textId="76D87A7B" w:rsidR="00C224C7" w:rsidRPr="009F37D8" w:rsidRDefault="00C224C7" w:rsidP="00C224C7">
            <w:pPr>
              <w:jc w:val="center"/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      </w:t>
            </w:r>
            <w:r w:rsidRPr="009F37D8">
              <w:rPr>
                <w:rFonts w:ascii="Verdana" w:hAnsi="Verdana"/>
                <w:b/>
                <w:sz w:val="30"/>
                <w:szCs w:val="30"/>
              </w:rPr>
              <w:t xml:space="preserve">Szkolne Mistrzostwa </w:t>
            </w:r>
            <w:r w:rsidR="00022D68" w:rsidRPr="009F37D8">
              <w:rPr>
                <w:rFonts w:ascii="Verdana" w:hAnsi="Verdana"/>
                <w:b/>
                <w:sz w:val="30"/>
                <w:szCs w:val="30"/>
              </w:rPr>
              <w:t>Opolszczyzny</w:t>
            </w:r>
          </w:p>
          <w:p w14:paraId="37F5A6B8" w14:textId="77777777" w:rsidR="00022D68" w:rsidRDefault="00C224C7" w:rsidP="00022D6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</w:t>
            </w:r>
            <w:r w:rsidR="00022D68" w:rsidRPr="001147B6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           </w:t>
            </w:r>
            <w:r w:rsidR="00022D68" w:rsidRPr="001147B6">
              <w:rPr>
                <w:rFonts w:ascii="Verdana" w:hAnsi="Verdana"/>
                <w:sz w:val="28"/>
                <w:szCs w:val="28"/>
              </w:rPr>
              <w:t xml:space="preserve">w szachach </w:t>
            </w:r>
            <w:r w:rsidR="00022D68" w:rsidRPr="001147B6">
              <w:rPr>
                <w:rFonts w:ascii="Verdana" w:hAnsi="Verdana"/>
                <w:b/>
                <w:bCs/>
                <w:sz w:val="28"/>
                <w:szCs w:val="28"/>
              </w:rPr>
              <w:t>on-line</w:t>
            </w:r>
          </w:p>
          <w:p w14:paraId="78B84581" w14:textId="57DBEDA3" w:rsidR="000349F3" w:rsidRPr="000349F3" w:rsidRDefault="000349F3" w:rsidP="00022D6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                 </w:t>
            </w:r>
            <w:r w:rsidRPr="000349F3">
              <w:rPr>
                <w:rFonts w:ascii="Verdana" w:hAnsi="Verdana"/>
                <w:bCs/>
                <w:sz w:val="24"/>
                <w:szCs w:val="24"/>
              </w:rPr>
              <w:t>w ramach Wojewódzkich Igrzysk Szkół</w:t>
            </w:r>
          </w:p>
        </w:tc>
        <w:tc>
          <w:tcPr>
            <w:tcW w:w="1449" w:type="dxa"/>
            <w:vAlign w:val="center"/>
          </w:tcPr>
          <w:p w14:paraId="504F6278" w14:textId="277B3649" w:rsidR="00022D68" w:rsidRDefault="00022D68"/>
        </w:tc>
      </w:tr>
    </w:tbl>
    <w:p w14:paraId="513944B9" w14:textId="2E0237FF" w:rsidR="00022D68" w:rsidRDefault="00022D68"/>
    <w:p w14:paraId="6F8D0C3F" w14:textId="343ACF88" w:rsidR="001147B6" w:rsidRPr="009E4E04" w:rsidRDefault="001147B6" w:rsidP="009E4E04">
      <w:pPr>
        <w:pStyle w:val="Akapitzlist"/>
        <w:numPr>
          <w:ilvl w:val="0"/>
          <w:numId w:val="9"/>
        </w:numPr>
        <w:rPr>
          <w:rFonts w:ascii="Verdana" w:hAnsi="Verdana"/>
          <w:b/>
          <w:bCs/>
        </w:rPr>
      </w:pPr>
      <w:r w:rsidRPr="009E4E04">
        <w:rPr>
          <w:rFonts w:ascii="Verdana" w:hAnsi="Verdana"/>
          <w:b/>
          <w:bCs/>
        </w:rPr>
        <w:t>Organizator</w:t>
      </w:r>
    </w:p>
    <w:p w14:paraId="255D6AF7" w14:textId="77777777" w:rsidR="001147B6" w:rsidRDefault="001147B6" w:rsidP="001147B6">
      <w:pPr>
        <w:pStyle w:val="Akapitzlist"/>
        <w:numPr>
          <w:ilvl w:val="0"/>
          <w:numId w:val="2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Szkolny Związek Sportowy w Opolu</w:t>
      </w:r>
    </w:p>
    <w:p w14:paraId="03A72D39" w14:textId="6D562C72" w:rsidR="00C224C7" w:rsidRPr="00C224C7" w:rsidRDefault="00C224C7" w:rsidP="009E4E04">
      <w:pPr>
        <w:pStyle w:val="Akapitzlist"/>
        <w:rPr>
          <w:rFonts w:ascii="Verdana" w:hAnsi="Verdana"/>
        </w:rPr>
      </w:pPr>
      <w:r w:rsidRPr="00C224C7">
        <w:rPr>
          <w:rFonts w:ascii="Verdana" w:hAnsi="Verdana"/>
          <w:b/>
        </w:rPr>
        <w:t>Partnerzy</w:t>
      </w:r>
      <w:r>
        <w:rPr>
          <w:rFonts w:ascii="Verdana" w:hAnsi="Verdana"/>
        </w:rPr>
        <w:t>:</w:t>
      </w:r>
    </w:p>
    <w:p w14:paraId="19EA53D0" w14:textId="77777777" w:rsidR="00C224C7" w:rsidRDefault="001147B6" w:rsidP="001147B6">
      <w:pPr>
        <w:pStyle w:val="Akapitzlist"/>
        <w:numPr>
          <w:ilvl w:val="0"/>
          <w:numId w:val="2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Ludowy Klub Sportowy Zarzewie w Prudniku</w:t>
      </w:r>
    </w:p>
    <w:p w14:paraId="7FF623E9" w14:textId="22DCFD22" w:rsidR="001147B6" w:rsidRPr="00B0267A" w:rsidRDefault="00C224C7" w:rsidP="001147B6">
      <w:pPr>
        <w:pStyle w:val="Akapitzlist"/>
        <w:numPr>
          <w:ilvl w:val="0"/>
          <w:numId w:val="2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>Opolski Związek Szachowy</w:t>
      </w:r>
      <w:r w:rsidR="001147B6" w:rsidRPr="00B0267A">
        <w:rPr>
          <w:rFonts w:ascii="Verdana" w:hAnsi="Verdana"/>
        </w:rPr>
        <w:br/>
      </w:r>
    </w:p>
    <w:p w14:paraId="15959AD1" w14:textId="75D8A333" w:rsidR="001147B6" w:rsidRPr="00B0267A" w:rsidRDefault="001147B6" w:rsidP="001147B6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B0267A">
        <w:rPr>
          <w:rFonts w:ascii="Verdana" w:hAnsi="Verdana"/>
          <w:b/>
          <w:bCs/>
        </w:rPr>
        <w:t>Cel</w:t>
      </w:r>
    </w:p>
    <w:p w14:paraId="04F61027" w14:textId="0163026E" w:rsidR="001147B6" w:rsidRPr="00B0267A" w:rsidRDefault="001147B6" w:rsidP="001147B6">
      <w:pPr>
        <w:pStyle w:val="Akapitzlist"/>
        <w:numPr>
          <w:ilvl w:val="0"/>
          <w:numId w:val="3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wyłonienie </w:t>
      </w:r>
      <w:r w:rsidR="000349F3">
        <w:rPr>
          <w:rFonts w:ascii="Verdana" w:hAnsi="Verdana"/>
        </w:rPr>
        <w:t xml:space="preserve">szkolnych </w:t>
      </w:r>
      <w:r w:rsidRPr="00B0267A">
        <w:rPr>
          <w:rFonts w:ascii="Verdana" w:hAnsi="Verdana"/>
        </w:rPr>
        <w:t>mistrzów województwa w szachach w kategori</w:t>
      </w:r>
      <w:r w:rsidR="000349F3">
        <w:rPr>
          <w:rFonts w:ascii="Verdana" w:hAnsi="Verdana"/>
        </w:rPr>
        <w:t>ach</w:t>
      </w:r>
      <w:r w:rsidRPr="00B0267A">
        <w:rPr>
          <w:rFonts w:ascii="Verdana" w:hAnsi="Verdana"/>
        </w:rPr>
        <w:t>:</w:t>
      </w:r>
      <w:r w:rsidRPr="00B0267A">
        <w:rPr>
          <w:rFonts w:ascii="Verdana" w:hAnsi="Verdana"/>
        </w:rPr>
        <w:br/>
        <w:t>- indywidualnej chłopców</w:t>
      </w:r>
      <w:r w:rsidRPr="00B0267A">
        <w:rPr>
          <w:rFonts w:ascii="Verdana" w:hAnsi="Verdana"/>
        </w:rPr>
        <w:br/>
        <w:t>- indywidualnej dziewcząt</w:t>
      </w:r>
      <w:r w:rsidRPr="00B0267A">
        <w:rPr>
          <w:rFonts w:ascii="Verdana" w:hAnsi="Verdana"/>
        </w:rPr>
        <w:br/>
        <w:t>-</w:t>
      </w:r>
      <w:r w:rsidR="000349F3">
        <w:rPr>
          <w:rFonts w:ascii="Verdana" w:hAnsi="Verdana"/>
        </w:rPr>
        <w:t xml:space="preserve"> drużynowej</w:t>
      </w:r>
      <w:r w:rsidR="007B51C2">
        <w:rPr>
          <w:rFonts w:ascii="Verdana" w:hAnsi="Verdana"/>
        </w:rPr>
        <w:t>(3 chłopców + jedna dziewczyna)</w:t>
      </w:r>
    </w:p>
    <w:p w14:paraId="693F3620" w14:textId="10CB77A5" w:rsidR="001147B6" w:rsidRPr="00B0267A" w:rsidRDefault="001147B6" w:rsidP="001147B6">
      <w:pPr>
        <w:pStyle w:val="Akapitzlist"/>
        <w:numPr>
          <w:ilvl w:val="0"/>
          <w:numId w:val="3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popularyzacja szachów – gra on-line</w:t>
      </w:r>
      <w:r w:rsidRPr="00B0267A">
        <w:rPr>
          <w:rFonts w:ascii="Verdana" w:hAnsi="Verdana"/>
        </w:rPr>
        <w:br/>
      </w:r>
    </w:p>
    <w:p w14:paraId="5EC3F46C" w14:textId="77777777" w:rsidR="001147B6" w:rsidRPr="00B0267A" w:rsidRDefault="001147B6" w:rsidP="001147B6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B0267A">
        <w:rPr>
          <w:rFonts w:ascii="Verdana" w:hAnsi="Verdana"/>
          <w:b/>
          <w:bCs/>
        </w:rPr>
        <w:t>Termin</w:t>
      </w:r>
    </w:p>
    <w:p w14:paraId="533D459F" w14:textId="53815A4D" w:rsidR="002A7B6C" w:rsidRDefault="001147B6" w:rsidP="001147B6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zostanie rozegrany w dniu </w:t>
      </w:r>
      <w:r w:rsidR="009F37D8">
        <w:rPr>
          <w:rFonts w:ascii="Verdana" w:hAnsi="Verdana"/>
          <w:b/>
          <w:bCs/>
        </w:rPr>
        <w:t>2</w:t>
      </w:r>
      <w:r w:rsidRPr="002A7B6C">
        <w:rPr>
          <w:rFonts w:ascii="Verdana" w:hAnsi="Verdana"/>
          <w:b/>
          <w:bCs/>
        </w:rPr>
        <w:t>.1</w:t>
      </w:r>
      <w:r w:rsidR="009F37D8">
        <w:rPr>
          <w:rFonts w:ascii="Verdana" w:hAnsi="Verdana"/>
          <w:b/>
          <w:bCs/>
        </w:rPr>
        <w:t>2</w:t>
      </w:r>
      <w:r w:rsidRPr="002A7B6C">
        <w:rPr>
          <w:rFonts w:ascii="Verdana" w:hAnsi="Verdana"/>
          <w:b/>
          <w:bCs/>
        </w:rPr>
        <w:t>.2020 r.</w:t>
      </w:r>
      <w:r w:rsidRPr="00B0267A">
        <w:rPr>
          <w:rFonts w:ascii="Verdana" w:hAnsi="Verdana"/>
        </w:rPr>
        <w:t xml:space="preserve"> </w:t>
      </w:r>
      <w:r w:rsidR="00837ED3" w:rsidRPr="00B0267A">
        <w:rPr>
          <w:rFonts w:ascii="Verdana" w:hAnsi="Verdana"/>
        </w:rPr>
        <w:t xml:space="preserve">– rozpoczęcie godz. </w:t>
      </w:r>
      <w:r w:rsidR="00837ED3" w:rsidRPr="002A7B6C">
        <w:rPr>
          <w:rFonts w:ascii="Verdana" w:hAnsi="Verdana"/>
          <w:b/>
          <w:bCs/>
        </w:rPr>
        <w:t>16</w:t>
      </w:r>
      <w:r w:rsidR="00837ED3" w:rsidRPr="002A7B6C">
        <w:rPr>
          <w:rFonts w:ascii="Verdana" w:hAnsi="Verdana"/>
          <w:b/>
          <w:bCs/>
          <w:vertAlign w:val="superscript"/>
        </w:rPr>
        <w:t>00</w:t>
      </w:r>
      <w:r w:rsidR="00837ED3" w:rsidRPr="00B0267A">
        <w:rPr>
          <w:rFonts w:ascii="Verdana" w:hAnsi="Verdana"/>
        </w:rPr>
        <w:t>.</w:t>
      </w:r>
    </w:p>
    <w:p w14:paraId="506D0B87" w14:textId="63D9CDA3" w:rsidR="00837ED3" w:rsidRPr="00B0267A" w:rsidRDefault="002A7B6C" w:rsidP="001147B6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>Obowiązuje zalogowanie się do turnieju na 10 minut przed jego rozpoczęciem</w:t>
      </w:r>
      <w:r w:rsidR="00837ED3" w:rsidRPr="00B0267A">
        <w:rPr>
          <w:rFonts w:ascii="Verdana" w:hAnsi="Verdana"/>
        </w:rPr>
        <w:br/>
      </w:r>
    </w:p>
    <w:p w14:paraId="645BB3BB" w14:textId="77777777" w:rsidR="00837ED3" w:rsidRPr="00B0267A" w:rsidRDefault="00837ED3" w:rsidP="00837ED3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B0267A">
        <w:rPr>
          <w:rFonts w:ascii="Verdana" w:hAnsi="Verdana"/>
          <w:b/>
          <w:bCs/>
        </w:rPr>
        <w:t>Sposób przeprowadzenia zawodów</w:t>
      </w:r>
    </w:p>
    <w:p w14:paraId="247204A6" w14:textId="77777777" w:rsidR="00BC0F1F" w:rsidRPr="00B0267A" w:rsidRDefault="00837ED3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zostanie przeprowadzony na platformie </w:t>
      </w:r>
      <w:hyperlink r:id="rId6" w:history="1">
        <w:r w:rsidR="00BC0F1F" w:rsidRPr="00B0267A">
          <w:rPr>
            <w:rStyle w:val="Hipercze"/>
            <w:rFonts w:ascii="Verdana" w:hAnsi="Verdana"/>
          </w:rPr>
          <w:t>www.chess.com/home</w:t>
        </w:r>
      </w:hyperlink>
      <w:r w:rsidR="00BC0F1F" w:rsidRPr="00B0267A">
        <w:rPr>
          <w:rFonts w:ascii="Verdana" w:hAnsi="Verdana"/>
        </w:rPr>
        <w:t xml:space="preserve"> </w:t>
      </w:r>
    </w:p>
    <w:p w14:paraId="3C6DF954" w14:textId="77777777" w:rsidR="00BC0F1F" w:rsidRPr="00B0267A" w:rsidRDefault="00BC0F1F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Każdy uczestnik turnieju musi się zarejestrować na powyższej platformie</w:t>
      </w:r>
    </w:p>
    <w:p w14:paraId="176DB5AD" w14:textId="5C534CBA" w:rsidR="00BC0F1F" w:rsidRPr="007B51C2" w:rsidRDefault="00BC0F1F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  <w:b/>
          <w:color w:val="FF0000"/>
        </w:rPr>
      </w:pPr>
      <w:r w:rsidRPr="007B51C2">
        <w:rPr>
          <w:rFonts w:ascii="Verdana" w:hAnsi="Verdana"/>
          <w:b/>
          <w:color w:val="FF0000"/>
        </w:rPr>
        <w:t>Zawodników zgłasza szkoła poprzez System Rejestracji SZS</w:t>
      </w:r>
      <w:r w:rsidR="007B51C2" w:rsidRPr="007B51C2">
        <w:rPr>
          <w:rFonts w:ascii="Verdana" w:hAnsi="Verdana"/>
          <w:b/>
          <w:color w:val="FF0000"/>
        </w:rPr>
        <w:t xml:space="preserve"> (</w:t>
      </w:r>
      <w:r w:rsidR="009F37D8">
        <w:rPr>
          <w:rFonts w:ascii="Verdana" w:hAnsi="Verdana"/>
          <w:b/>
          <w:color w:val="FF0000"/>
        </w:rPr>
        <w:t>2</w:t>
      </w:r>
      <w:r w:rsidR="00742450">
        <w:rPr>
          <w:rFonts w:ascii="Verdana" w:hAnsi="Verdana"/>
          <w:b/>
          <w:color w:val="FF0000"/>
        </w:rPr>
        <w:t>4</w:t>
      </w:r>
      <w:bookmarkStart w:id="0" w:name="_GoBack"/>
      <w:bookmarkEnd w:id="0"/>
      <w:r w:rsidR="007B51C2" w:rsidRPr="007B51C2">
        <w:rPr>
          <w:rFonts w:ascii="Verdana" w:hAnsi="Verdana"/>
          <w:b/>
          <w:color w:val="FF0000"/>
        </w:rPr>
        <w:t>.11.2020-</w:t>
      </w:r>
      <w:r w:rsidR="00742450">
        <w:rPr>
          <w:rFonts w:ascii="Verdana" w:hAnsi="Verdana"/>
          <w:b/>
          <w:color w:val="FF0000"/>
        </w:rPr>
        <w:t>29</w:t>
      </w:r>
      <w:r w:rsidR="007B51C2" w:rsidRPr="007B51C2">
        <w:rPr>
          <w:rFonts w:ascii="Verdana" w:hAnsi="Verdana"/>
          <w:b/>
          <w:color w:val="FF0000"/>
        </w:rPr>
        <w:t>.11.2020)</w:t>
      </w:r>
    </w:p>
    <w:p w14:paraId="06DD045C" w14:textId="38B52CD3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W rejestracji zawodników w uwagach należy </w:t>
      </w:r>
      <w:r w:rsidR="003B35FC" w:rsidRPr="00B0267A">
        <w:rPr>
          <w:rFonts w:ascii="Verdana" w:hAnsi="Verdana"/>
        </w:rPr>
        <w:t xml:space="preserve">przy każdym nazwisku </w:t>
      </w:r>
      <w:r w:rsidRPr="00B0267A">
        <w:rPr>
          <w:rFonts w:ascii="Verdana" w:hAnsi="Verdana"/>
        </w:rPr>
        <w:t xml:space="preserve">podać </w:t>
      </w:r>
      <w:r w:rsidR="003B35FC" w:rsidRPr="00B0267A">
        <w:rPr>
          <w:rFonts w:ascii="Verdana" w:hAnsi="Verdana"/>
        </w:rPr>
        <w:t>nawę użytkownika na chess.com</w:t>
      </w:r>
      <w:r w:rsidR="002A7B6C">
        <w:rPr>
          <w:rFonts w:ascii="Verdana" w:hAnsi="Verdana"/>
        </w:rPr>
        <w:t xml:space="preserve"> oraz ranking szachowy (jeśli zawodnik posiada).</w:t>
      </w:r>
    </w:p>
    <w:p w14:paraId="385C42FD" w14:textId="5FBE3F0C" w:rsidR="00022D68" w:rsidRPr="00B0267A" w:rsidRDefault="00022D68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Zgłoszony</w:t>
      </w:r>
      <w:r w:rsidR="00BC0F1F" w:rsidRPr="00B0267A">
        <w:rPr>
          <w:rFonts w:ascii="Verdana" w:hAnsi="Verdana"/>
        </w:rPr>
        <w:t xml:space="preserve"> zawodnik musi podać adres </w:t>
      </w:r>
      <w:r w:rsidRPr="00B0267A">
        <w:rPr>
          <w:rFonts w:ascii="Verdana" w:hAnsi="Verdana"/>
        </w:rPr>
        <w:t>e-</w:t>
      </w:r>
      <w:r w:rsidR="00BC0F1F" w:rsidRPr="00B0267A">
        <w:rPr>
          <w:rFonts w:ascii="Verdana" w:hAnsi="Verdana"/>
        </w:rPr>
        <w:t>mail</w:t>
      </w:r>
      <w:r w:rsidR="007B51C2">
        <w:rPr>
          <w:rFonts w:ascii="Verdana" w:hAnsi="Verdana"/>
        </w:rPr>
        <w:t>,</w:t>
      </w:r>
      <w:r w:rsidR="00BC0F1F" w:rsidRPr="00B0267A">
        <w:rPr>
          <w:rFonts w:ascii="Verdana" w:hAnsi="Verdana"/>
        </w:rPr>
        <w:t xml:space="preserve"> </w:t>
      </w:r>
      <w:r w:rsidRPr="00B0267A">
        <w:rPr>
          <w:rFonts w:ascii="Verdana" w:hAnsi="Verdana"/>
        </w:rPr>
        <w:t xml:space="preserve">na który otrzyma zaproszenie do zawodów – </w:t>
      </w:r>
      <w:r w:rsidRPr="00B0267A">
        <w:rPr>
          <w:rFonts w:ascii="Verdana" w:hAnsi="Verdana"/>
          <w:b/>
          <w:bCs/>
        </w:rPr>
        <w:t>link turniejowy</w:t>
      </w:r>
      <w:r w:rsidRPr="00B0267A">
        <w:rPr>
          <w:rFonts w:ascii="Verdana" w:hAnsi="Verdana"/>
        </w:rPr>
        <w:t>.</w:t>
      </w:r>
    </w:p>
    <w:p w14:paraId="5ACCB650" w14:textId="446A89C8" w:rsidR="00E85FA6" w:rsidRPr="00B0267A" w:rsidRDefault="00022D68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odbędzie się systemem szwajcarskim na dystansie </w:t>
      </w:r>
      <w:r w:rsidR="00E85FA6" w:rsidRPr="00B0267A">
        <w:rPr>
          <w:rFonts w:ascii="Verdana" w:hAnsi="Verdana"/>
        </w:rPr>
        <w:t>7</w:t>
      </w:r>
      <w:r w:rsidRPr="00B0267A">
        <w:rPr>
          <w:rFonts w:ascii="Verdana" w:hAnsi="Verdana"/>
        </w:rPr>
        <w:t xml:space="preserve"> rund</w:t>
      </w:r>
      <w:r w:rsidR="00E85FA6" w:rsidRPr="00B0267A">
        <w:rPr>
          <w:rFonts w:ascii="Verdana" w:hAnsi="Verdana"/>
        </w:rPr>
        <w:t xml:space="preserve">, tempo gry 8 min + 5 sekund na każdy ruch w partii. </w:t>
      </w:r>
    </w:p>
    <w:p w14:paraId="1EE0EE90" w14:textId="61F780C8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Każda runda rozpoczyna się 5 sekund po zakończeniu ostatniej partii w poprzedniej rundzie.</w:t>
      </w:r>
    </w:p>
    <w:p w14:paraId="20149A7F" w14:textId="77777777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Nie ma możliwości „</w:t>
      </w:r>
      <w:proofErr w:type="spellStart"/>
      <w:r w:rsidRPr="00B0267A">
        <w:rPr>
          <w:rFonts w:ascii="Verdana" w:hAnsi="Verdana"/>
        </w:rPr>
        <w:t>zapauzowania</w:t>
      </w:r>
      <w:proofErr w:type="spellEnd"/>
      <w:r w:rsidRPr="00B0267A">
        <w:rPr>
          <w:rFonts w:ascii="Verdana" w:hAnsi="Verdana"/>
        </w:rPr>
        <w:t xml:space="preserve">" rundy. Jeśli gracz nie jest połączony z „Live </w:t>
      </w:r>
      <w:proofErr w:type="spellStart"/>
      <w:r w:rsidRPr="00B0267A">
        <w:rPr>
          <w:rFonts w:ascii="Verdana" w:hAnsi="Verdana"/>
        </w:rPr>
        <w:t>Chess</w:t>
      </w:r>
      <w:proofErr w:type="spellEnd"/>
      <w:r w:rsidRPr="00B0267A">
        <w:rPr>
          <w:rFonts w:ascii="Verdana" w:hAnsi="Verdana"/>
        </w:rPr>
        <w:t>” w momencie startu rundy, otrzymuje 0 punktów za tę rundę.</w:t>
      </w:r>
    </w:p>
    <w:p w14:paraId="6F1463BA" w14:textId="045A87B3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Gracze mogą śledzić partie na żywo w zakładce partii na stronie turnieju (obok zakładki z wynikami).</w:t>
      </w:r>
    </w:p>
    <w:p w14:paraId="742FA6B4" w14:textId="77777777" w:rsidR="003B35FC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Orientacyjny czas trwania turnieju 2,0 – 2,5 godziny. </w:t>
      </w:r>
    </w:p>
    <w:p w14:paraId="11777E03" w14:textId="77777777" w:rsidR="003B35FC" w:rsidRPr="00B0267A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Platforma chess.com oferuje na bieżąco informację o wynikach w turnieju.</w:t>
      </w:r>
    </w:p>
    <w:p w14:paraId="6DB5E73C" w14:textId="77777777" w:rsidR="003B35FC" w:rsidRPr="00B0267A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Po dwóch godzinach po zakończeniu turnieju zostanie opublikowany komunikat końcowy z klasyfikacjami indywidualnymi dziewcząt i chłopców oraz drużynowa – klasyfikacja szkół.</w:t>
      </w:r>
    </w:p>
    <w:p w14:paraId="196363F3" w14:textId="77777777" w:rsidR="003B35FC" w:rsidRPr="00B0267A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Dla szkoły punktuje 4 zawodników z najlepszymi wynikami w turnieju, szkoła może zgłosić do zawodów dowolną ilość zawodników.</w:t>
      </w:r>
    </w:p>
    <w:p w14:paraId="241CE45F" w14:textId="74AD42BB" w:rsidR="007777E0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może odbywać się przy maksymalnej ilości 30 zawodników. </w:t>
      </w:r>
      <w:r w:rsidR="00B0267A" w:rsidRPr="00B0267A">
        <w:rPr>
          <w:rFonts w:ascii="Verdana" w:hAnsi="Verdana"/>
        </w:rPr>
        <w:br/>
      </w:r>
      <w:r w:rsidRPr="00B0267A">
        <w:rPr>
          <w:rFonts w:ascii="Verdana" w:hAnsi="Verdana"/>
        </w:rPr>
        <w:t xml:space="preserve">W przypadku gdy do turnieju zgłosi się 31 </w:t>
      </w:r>
      <w:r w:rsidR="00B0267A" w:rsidRPr="00B0267A">
        <w:rPr>
          <w:rFonts w:ascii="Verdana" w:hAnsi="Verdana"/>
        </w:rPr>
        <w:t xml:space="preserve">lub więcej </w:t>
      </w:r>
      <w:r w:rsidRPr="00B0267A">
        <w:rPr>
          <w:rFonts w:ascii="Verdana" w:hAnsi="Verdana"/>
        </w:rPr>
        <w:t xml:space="preserve">zawodników </w:t>
      </w:r>
      <w:r w:rsidR="00B0267A" w:rsidRPr="00B0267A">
        <w:rPr>
          <w:rFonts w:ascii="Verdana" w:hAnsi="Verdana"/>
        </w:rPr>
        <w:t xml:space="preserve">impreza odbędzie się dwuetapowo. Eliminacje </w:t>
      </w:r>
      <w:r w:rsidR="009F37D8">
        <w:rPr>
          <w:rFonts w:ascii="Verdana" w:hAnsi="Verdana"/>
          <w:b/>
          <w:bCs/>
        </w:rPr>
        <w:t>2</w:t>
      </w:r>
      <w:r w:rsidR="00B0267A" w:rsidRPr="002A7B6C">
        <w:rPr>
          <w:rFonts w:ascii="Verdana" w:hAnsi="Verdana"/>
          <w:b/>
          <w:bCs/>
        </w:rPr>
        <w:t>.1</w:t>
      </w:r>
      <w:r w:rsidR="009F37D8">
        <w:rPr>
          <w:rFonts w:ascii="Verdana" w:hAnsi="Verdana"/>
          <w:b/>
          <w:bCs/>
        </w:rPr>
        <w:t>2</w:t>
      </w:r>
      <w:r w:rsidR="00B0267A" w:rsidRPr="002A7B6C">
        <w:rPr>
          <w:rFonts w:ascii="Verdana" w:hAnsi="Verdana"/>
          <w:b/>
          <w:bCs/>
        </w:rPr>
        <w:t>.2020 r.</w:t>
      </w:r>
      <w:r w:rsidR="00B0267A" w:rsidRPr="00B0267A">
        <w:rPr>
          <w:rFonts w:ascii="Verdana" w:hAnsi="Verdana"/>
        </w:rPr>
        <w:t xml:space="preserve"> </w:t>
      </w:r>
      <w:r w:rsidR="002A7B6C">
        <w:rPr>
          <w:rFonts w:ascii="Verdana" w:hAnsi="Verdana"/>
        </w:rPr>
        <w:t xml:space="preserve">(turnieje eliminacyjne odbywać się będą równolegle – rozpoczęcie godz. </w:t>
      </w:r>
      <w:r w:rsidR="002A7B6C" w:rsidRPr="00B0267A">
        <w:rPr>
          <w:rFonts w:ascii="Verdana" w:hAnsi="Verdana"/>
        </w:rPr>
        <w:t>16</w:t>
      </w:r>
      <w:r w:rsidR="002A7B6C" w:rsidRPr="00B0267A">
        <w:rPr>
          <w:rFonts w:ascii="Verdana" w:hAnsi="Verdana"/>
          <w:vertAlign w:val="superscript"/>
        </w:rPr>
        <w:t>00</w:t>
      </w:r>
      <w:r w:rsidR="002A7B6C">
        <w:rPr>
          <w:rFonts w:ascii="Verdana" w:hAnsi="Verdana"/>
        </w:rPr>
        <w:t xml:space="preserve"> ) </w:t>
      </w:r>
      <w:r w:rsidR="00B0267A" w:rsidRPr="00B0267A">
        <w:rPr>
          <w:rFonts w:ascii="Verdana" w:hAnsi="Verdana"/>
        </w:rPr>
        <w:t>po których wyłoniona zostanie najlepsza 30</w:t>
      </w:r>
      <w:r w:rsidR="002A7B6C">
        <w:rPr>
          <w:rFonts w:ascii="Verdana" w:hAnsi="Verdana"/>
        </w:rPr>
        <w:t xml:space="preserve"> </w:t>
      </w:r>
      <w:r w:rsidR="002A7B6C">
        <w:rPr>
          <w:rFonts w:ascii="Verdana" w:hAnsi="Verdana"/>
        </w:rPr>
        <w:lastRenderedPageBreak/>
        <w:t>zawodników</w:t>
      </w:r>
      <w:r w:rsidR="007777E0">
        <w:rPr>
          <w:rFonts w:ascii="Verdana" w:hAnsi="Verdana"/>
        </w:rPr>
        <w:t>.</w:t>
      </w:r>
      <w:r w:rsidR="00B0267A" w:rsidRPr="00B0267A">
        <w:rPr>
          <w:rFonts w:ascii="Verdana" w:hAnsi="Verdana"/>
        </w:rPr>
        <w:t xml:space="preserve"> </w:t>
      </w:r>
      <w:r w:rsidR="007777E0">
        <w:rPr>
          <w:rFonts w:ascii="Verdana" w:hAnsi="Verdana"/>
        </w:rPr>
        <w:t>T</w:t>
      </w:r>
      <w:r w:rsidR="00B0267A" w:rsidRPr="00B0267A">
        <w:rPr>
          <w:rFonts w:ascii="Verdana" w:hAnsi="Verdana"/>
        </w:rPr>
        <w:t xml:space="preserve">urniej finałowy odbędzie się w dniu </w:t>
      </w:r>
      <w:r w:rsidR="009F37D8">
        <w:rPr>
          <w:rFonts w:ascii="Verdana" w:hAnsi="Verdana"/>
          <w:b/>
          <w:bCs/>
        </w:rPr>
        <w:t>3</w:t>
      </w:r>
      <w:r w:rsidR="00B0267A" w:rsidRPr="002A7B6C">
        <w:rPr>
          <w:rFonts w:ascii="Verdana" w:hAnsi="Verdana"/>
          <w:b/>
          <w:bCs/>
        </w:rPr>
        <w:t>.1</w:t>
      </w:r>
      <w:r w:rsidR="009F37D8">
        <w:rPr>
          <w:rFonts w:ascii="Verdana" w:hAnsi="Verdana"/>
          <w:b/>
          <w:bCs/>
        </w:rPr>
        <w:t>2</w:t>
      </w:r>
      <w:r w:rsidR="00B0267A" w:rsidRPr="002A7B6C">
        <w:rPr>
          <w:rFonts w:ascii="Verdana" w:hAnsi="Verdana"/>
          <w:b/>
          <w:bCs/>
        </w:rPr>
        <w:t>.2020 r.</w:t>
      </w:r>
      <w:r w:rsidR="00B0267A">
        <w:rPr>
          <w:rFonts w:ascii="Verdana" w:hAnsi="Verdana"/>
        </w:rPr>
        <w:t xml:space="preserve"> o godz. </w:t>
      </w:r>
      <w:r w:rsidR="00B0267A" w:rsidRPr="00B0267A">
        <w:rPr>
          <w:rFonts w:ascii="Verdana" w:hAnsi="Verdana"/>
        </w:rPr>
        <w:t>16</w:t>
      </w:r>
      <w:r w:rsidR="00B0267A" w:rsidRPr="00B0267A">
        <w:rPr>
          <w:rFonts w:ascii="Verdana" w:hAnsi="Verdana"/>
          <w:vertAlign w:val="superscript"/>
        </w:rPr>
        <w:t>00</w:t>
      </w:r>
      <w:r w:rsidR="00B0267A" w:rsidRPr="00B0267A">
        <w:rPr>
          <w:rFonts w:ascii="Verdana" w:hAnsi="Verdana"/>
        </w:rPr>
        <w:t>.</w:t>
      </w:r>
      <w:r w:rsidR="002A7B6C">
        <w:rPr>
          <w:rFonts w:ascii="Verdana" w:hAnsi="Verdana"/>
        </w:rPr>
        <w:br/>
        <w:t>W turniejach eliminacyjnych zawodnicy zostaną podzieleni na grupy według rankingu, tak by średnie rankingowe turniejów były zbliżone.</w:t>
      </w:r>
    </w:p>
    <w:p w14:paraId="6AC05F34" w14:textId="237C2492" w:rsidR="00C224C7" w:rsidRDefault="00C224C7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>W sprawach spornych decyduje sędzia główny zawodów</w:t>
      </w:r>
    </w:p>
    <w:p w14:paraId="1E4943D8" w14:textId="67A79C1D" w:rsidR="00B0267A" w:rsidRDefault="00B0267A" w:rsidP="007777E0">
      <w:pPr>
        <w:pStyle w:val="Akapitzlist"/>
        <w:ind w:left="714"/>
        <w:rPr>
          <w:rFonts w:ascii="Verdana" w:hAnsi="Verdana"/>
        </w:rPr>
      </w:pPr>
      <w:r>
        <w:rPr>
          <w:rFonts w:ascii="Verdana" w:hAnsi="Verdana"/>
        </w:rPr>
        <w:br/>
      </w:r>
    </w:p>
    <w:p w14:paraId="6DBCFFE6" w14:textId="2C4CE11F" w:rsidR="001147B6" w:rsidRPr="009C2397" w:rsidRDefault="00B0267A" w:rsidP="00B0267A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9C2397">
        <w:rPr>
          <w:rFonts w:ascii="Verdana" w:hAnsi="Verdana"/>
          <w:b/>
          <w:bCs/>
        </w:rPr>
        <w:t xml:space="preserve">Zasady </w:t>
      </w:r>
      <w:r w:rsidR="009C2397" w:rsidRPr="009C2397">
        <w:rPr>
          <w:rFonts w:ascii="Verdana" w:hAnsi="Verdana"/>
          <w:b/>
          <w:bCs/>
        </w:rPr>
        <w:t xml:space="preserve">klasyfikacji </w:t>
      </w:r>
      <w:r w:rsidR="001147B6" w:rsidRPr="009C2397">
        <w:rPr>
          <w:rFonts w:ascii="Verdana" w:hAnsi="Verdana"/>
          <w:b/>
          <w:bCs/>
        </w:rPr>
        <w:br/>
      </w:r>
    </w:p>
    <w:p w14:paraId="78AF8E71" w14:textId="35A0C7D9" w:rsidR="009C2397" w:rsidRDefault="009C2397" w:rsidP="009C2397">
      <w:pPr>
        <w:pStyle w:val="Akapitzlist"/>
        <w:numPr>
          <w:ilvl w:val="0"/>
          <w:numId w:val="5"/>
        </w:numPr>
        <w:ind w:left="714" w:hanging="35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Klasyfikacja indywidualna – zgodnie z tabelą wyników na chess.com po zakończeniu turnieju. Wyodrębniona zostanie klasyfikacja dziewcząt i chłopców.</w:t>
      </w:r>
    </w:p>
    <w:p w14:paraId="6938816D" w14:textId="73ECC412" w:rsidR="00B0267A" w:rsidRPr="009C2397" w:rsidRDefault="009C2397" w:rsidP="009C2397">
      <w:pPr>
        <w:pStyle w:val="Akapitzlist"/>
        <w:numPr>
          <w:ilvl w:val="0"/>
          <w:numId w:val="5"/>
        </w:numPr>
        <w:ind w:left="714" w:hanging="35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Klasyfikacja drużynowa stanowić będzie sumę punktów 4 najlepszych zawodników z danej szkoły</w:t>
      </w:r>
      <w:r w:rsidR="00C154F4">
        <w:rPr>
          <w:rFonts w:ascii="Verdana" w:hAnsi="Verdana"/>
          <w:color w:val="000000"/>
        </w:rPr>
        <w:t xml:space="preserve"> (w tym 1 dziewczyna),</w:t>
      </w:r>
      <w:r>
        <w:rPr>
          <w:rFonts w:ascii="Verdana" w:hAnsi="Verdana"/>
          <w:color w:val="000000"/>
        </w:rPr>
        <w:t xml:space="preserve"> na które składać się będą </w:t>
      </w:r>
      <w:r w:rsidR="00B0267A" w:rsidRPr="009C2397">
        <w:rPr>
          <w:rFonts w:ascii="Verdana" w:hAnsi="Verdana"/>
          <w:color w:val="000000"/>
        </w:rPr>
        <w:t>punkty uzyskan</w:t>
      </w:r>
      <w:r>
        <w:rPr>
          <w:rFonts w:ascii="Verdana" w:hAnsi="Verdana"/>
          <w:color w:val="000000"/>
        </w:rPr>
        <w:t>e</w:t>
      </w:r>
      <w:r w:rsidR="00B0267A" w:rsidRPr="009C239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przez zawodnika </w:t>
      </w:r>
      <w:r w:rsidR="00B0267A" w:rsidRPr="009C2397">
        <w:rPr>
          <w:rFonts w:ascii="Verdana" w:hAnsi="Verdana"/>
          <w:color w:val="000000"/>
        </w:rPr>
        <w:t>w turnieju + punkty za zajęte miejsce według poniższej tabeli.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928"/>
        <w:gridCol w:w="1653"/>
        <w:gridCol w:w="825"/>
        <w:gridCol w:w="1377"/>
        <w:gridCol w:w="1928"/>
        <w:gridCol w:w="1653"/>
      </w:tblGrid>
      <w:tr w:rsidR="00B0267A" w:rsidRPr="00E524A1" w14:paraId="39652160" w14:textId="77777777" w:rsidTr="0025276E">
        <w:tc>
          <w:tcPr>
            <w:tcW w:w="1102" w:type="dxa"/>
            <w:vAlign w:val="center"/>
          </w:tcPr>
          <w:p w14:paraId="37CA2EC1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1928" w:type="dxa"/>
            <w:vAlign w:val="center"/>
          </w:tcPr>
          <w:p w14:paraId="62707B20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103072BD" w14:textId="67D2865B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1</w:t>
            </w:r>
            <w:r>
              <w:rPr>
                <w:rFonts w:ascii="Verdana" w:hAnsi="Verdana"/>
                <w:b/>
                <w:color w:val="000000"/>
              </w:rPr>
              <w:t>0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825" w:type="dxa"/>
            <w:vAlign w:val="center"/>
          </w:tcPr>
          <w:p w14:paraId="2DAE76A8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190AD523" w14:textId="52EA0244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</w:t>
            </w:r>
          </w:p>
        </w:tc>
        <w:tc>
          <w:tcPr>
            <w:tcW w:w="1928" w:type="dxa"/>
            <w:vAlign w:val="center"/>
          </w:tcPr>
          <w:p w14:paraId="4F9F6BD7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31F905ED" w14:textId="7E4788C5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5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0E094FF5" w14:textId="77777777" w:rsidTr="0025276E">
        <w:tc>
          <w:tcPr>
            <w:tcW w:w="1102" w:type="dxa"/>
            <w:vAlign w:val="center"/>
          </w:tcPr>
          <w:p w14:paraId="77BE3644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II</w:t>
            </w:r>
          </w:p>
        </w:tc>
        <w:tc>
          <w:tcPr>
            <w:tcW w:w="1928" w:type="dxa"/>
            <w:vAlign w:val="center"/>
          </w:tcPr>
          <w:p w14:paraId="5734B91A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1CADF197" w14:textId="503B4B06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9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825" w:type="dxa"/>
            <w:vAlign w:val="center"/>
          </w:tcPr>
          <w:p w14:paraId="5819EAD9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5535B20" w14:textId="34CB8292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VII</w:t>
            </w:r>
          </w:p>
        </w:tc>
        <w:tc>
          <w:tcPr>
            <w:tcW w:w="1928" w:type="dxa"/>
            <w:vAlign w:val="center"/>
          </w:tcPr>
          <w:p w14:paraId="19DBC1BB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1EA3D404" w14:textId="33D03436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4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5635CEBB" w14:textId="77777777" w:rsidTr="0025276E">
        <w:tc>
          <w:tcPr>
            <w:tcW w:w="1102" w:type="dxa"/>
            <w:vAlign w:val="center"/>
          </w:tcPr>
          <w:p w14:paraId="164D2DD1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III</w:t>
            </w:r>
          </w:p>
        </w:tc>
        <w:tc>
          <w:tcPr>
            <w:tcW w:w="1928" w:type="dxa"/>
            <w:vAlign w:val="center"/>
          </w:tcPr>
          <w:p w14:paraId="29E36D2A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14DFAD9E" w14:textId="6CD4A7A3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8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825" w:type="dxa"/>
            <w:vAlign w:val="center"/>
          </w:tcPr>
          <w:p w14:paraId="64143334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5FD438E" w14:textId="55F846F1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VIII</w:t>
            </w:r>
          </w:p>
        </w:tc>
        <w:tc>
          <w:tcPr>
            <w:tcW w:w="1928" w:type="dxa"/>
            <w:vAlign w:val="center"/>
          </w:tcPr>
          <w:p w14:paraId="10158D7C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25E17AEE" w14:textId="3EFAD410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3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49D5D958" w14:textId="77777777" w:rsidTr="0025276E">
        <w:tc>
          <w:tcPr>
            <w:tcW w:w="1102" w:type="dxa"/>
            <w:vAlign w:val="center"/>
          </w:tcPr>
          <w:p w14:paraId="6948C6B4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IV</w:t>
            </w:r>
          </w:p>
        </w:tc>
        <w:tc>
          <w:tcPr>
            <w:tcW w:w="1928" w:type="dxa"/>
            <w:vAlign w:val="center"/>
          </w:tcPr>
          <w:p w14:paraId="27FBE160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0501EEA1" w14:textId="33F8880C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7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825" w:type="dxa"/>
            <w:vAlign w:val="center"/>
          </w:tcPr>
          <w:p w14:paraId="362C464B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5B9180BD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XII</w:t>
            </w:r>
          </w:p>
        </w:tc>
        <w:tc>
          <w:tcPr>
            <w:tcW w:w="1928" w:type="dxa"/>
            <w:vAlign w:val="center"/>
          </w:tcPr>
          <w:p w14:paraId="7804B629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67CD4B7D" w14:textId="00F40A0B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4B8B2ACC" w14:textId="77777777" w:rsidTr="0025276E">
        <w:tc>
          <w:tcPr>
            <w:tcW w:w="1102" w:type="dxa"/>
            <w:vAlign w:val="center"/>
          </w:tcPr>
          <w:p w14:paraId="2BFFE421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V</w:t>
            </w:r>
          </w:p>
        </w:tc>
        <w:tc>
          <w:tcPr>
            <w:tcW w:w="1928" w:type="dxa"/>
            <w:vAlign w:val="center"/>
          </w:tcPr>
          <w:p w14:paraId="12DF93B1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2631AEA4" w14:textId="5E7BAD5D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6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825" w:type="dxa"/>
            <w:vAlign w:val="center"/>
          </w:tcPr>
          <w:p w14:paraId="5B058C0A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EDA39E4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XIII</w:t>
            </w:r>
          </w:p>
        </w:tc>
        <w:tc>
          <w:tcPr>
            <w:tcW w:w="1928" w:type="dxa"/>
            <w:vAlign w:val="center"/>
          </w:tcPr>
          <w:p w14:paraId="14EBCD00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653" w:type="dxa"/>
            <w:vAlign w:val="center"/>
          </w:tcPr>
          <w:p w14:paraId="35244581" w14:textId="6F24DE2D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1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</w:tbl>
    <w:p w14:paraId="3819025A" w14:textId="5C792B17" w:rsidR="00B0267A" w:rsidRDefault="0025276E" w:rsidP="00B0267A">
      <w:pPr>
        <w:rPr>
          <w:rFonts w:ascii="Verdana" w:hAnsi="Verdana"/>
        </w:rPr>
      </w:pPr>
      <w:r>
        <w:rPr>
          <w:rFonts w:ascii="Verdana" w:hAnsi="Verdana"/>
        </w:rPr>
        <w:br/>
        <w:t xml:space="preserve">     Powyższe punkty dotyczą turnieju finałowego, w przypadku gdy zawodnik kończy swój </w:t>
      </w:r>
      <w:r>
        <w:rPr>
          <w:rFonts w:ascii="Verdana" w:hAnsi="Verdana"/>
        </w:rPr>
        <w:br/>
        <w:t xml:space="preserve">     udział na turnieju eliminacyjnym, do klasyfikacji drużynowej doliczone będą zdobyte </w:t>
      </w:r>
      <w:r>
        <w:rPr>
          <w:rFonts w:ascii="Verdana" w:hAnsi="Verdana"/>
        </w:rPr>
        <w:br/>
        <w:t xml:space="preserve">     przez niego punkty w tym turnieju.</w:t>
      </w:r>
    </w:p>
    <w:p w14:paraId="443EE825" w14:textId="37642C5A" w:rsidR="009C2397" w:rsidRPr="009C2397" w:rsidRDefault="009C2397" w:rsidP="009C2397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9C2397">
        <w:rPr>
          <w:rFonts w:ascii="Verdana" w:hAnsi="Verdana"/>
          <w:b/>
          <w:bCs/>
        </w:rPr>
        <w:t>Nagrody</w:t>
      </w:r>
    </w:p>
    <w:p w14:paraId="58E434A5" w14:textId="29E29E16" w:rsidR="009C2397" w:rsidRDefault="009C2397" w:rsidP="009C2397">
      <w:pPr>
        <w:pStyle w:val="Jan1"/>
        <w:numPr>
          <w:ilvl w:val="0"/>
          <w:numId w:val="6"/>
        </w:numPr>
        <w:ind w:left="714" w:hanging="357"/>
        <w:rPr>
          <w:rFonts w:ascii="Verdana" w:hAnsi="Verdana"/>
          <w:color w:val="auto"/>
          <w:sz w:val="22"/>
          <w:szCs w:val="22"/>
        </w:rPr>
      </w:pPr>
      <w:r w:rsidRPr="009C2397">
        <w:rPr>
          <w:rFonts w:ascii="Verdana" w:hAnsi="Verdana"/>
          <w:color w:val="auto"/>
          <w:sz w:val="22"/>
          <w:szCs w:val="22"/>
        </w:rPr>
        <w:t xml:space="preserve">Za zajęcie pierwszych trzech miejsc w </w:t>
      </w:r>
      <w:r>
        <w:rPr>
          <w:rFonts w:ascii="Verdana" w:hAnsi="Verdana"/>
          <w:color w:val="auto"/>
          <w:sz w:val="22"/>
          <w:szCs w:val="22"/>
        </w:rPr>
        <w:t xml:space="preserve">klasyfikacji indywidualnej dziewcząt </w:t>
      </w:r>
      <w:r w:rsidR="007777E0">
        <w:rPr>
          <w:rFonts w:ascii="Verdana" w:hAnsi="Verdana"/>
          <w:color w:val="auto"/>
          <w:sz w:val="22"/>
          <w:szCs w:val="22"/>
        </w:rPr>
        <w:br/>
      </w:r>
      <w:r>
        <w:rPr>
          <w:rFonts w:ascii="Verdana" w:hAnsi="Verdana"/>
          <w:color w:val="auto"/>
          <w:sz w:val="22"/>
          <w:szCs w:val="22"/>
        </w:rPr>
        <w:t>i chłopców</w:t>
      </w:r>
      <w:r w:rsidRPr="009C2397">
        <w:rPr>
          <w:rFonts w:ascii="Verdana" w:hAnsi="Verdana"/>
          <w:color w:val="auto"/>
          <w:sz w:val="22"/>
          <w:szCs w:val="22"/>
        </w:rPr>
        <w:t xml:space="preserve"> </w:t>
      </w:r>
      <w:r w:rsidR="007777E0">
        <w:rPr>
          <w:rFonts w:ascii="Verdana" w:hAnsi="Verdana"/>
          <w:color w:val="auto"/>
          <w:sz w:val="22"/>
          <w:szCs w:val="22"/>
        </w:rPr>
        <w:t xml:space="preserve">- </w:t>
      </w:r>
      <w:r w:rsidRPr="009C2397">
        <w:rPr>
          <w:rFonts w:ascii="Verdana" w:hAnsi="Verdana"/>
          <w:color w:val="auto"/>
          <w:sz w:val="22"/>
          <w:szCs w:val="22"/>
        </w:rPr>
        <w:t>pamiątkowe medale i dyplomy.</w:t>
      </w:r>
    </w:p>
    <w:p w14:paraId="01A446C5" w14:textId="27640E8A" w:rsidR="009C2397" w:rsidRDefault="009C2397" w:rsidP="009C2397">
      <w:pPr>
        <w:pStyle w:val="Jan1"/>
        <w:numPr>
          <w:ilvl w:val="0"/>
          <w:numId w:val="6"/>
        </w:numPr>
        <w:ind w:left="714" w:hanging="357"/>
        <w:rPr>
          <w:rFonts w:ascii="Verdana" w:hAnsi="Verdana"/>
          <w:color w:val="auto"/>
          <w:sz w:val="22"/>
          <w:szCs w:val="22"/>
        </w:rPr>
      </w:pPr>
      <w:r w:rsidRPr="009C2397">
        <w:rPr>
          <w:rFonts w:ascii="Verdana" w:hAnsi="Verdana"/>
          <w:color w:val="auto"/>
          <w:sz w:val="22"/>
          <w:szCs w:val="22"/>
        </w:rPr>
        <w:t xml:space="preserve">Za zajęcie </w:t>
      </w:r>
      <w:r>
        <w:rPr>
          <w:rFonts w:ascii="Verdana" w:hAnsi="Verdana"/>
          <w:color w:val="auto"/>
          <w:sz w:val="22"/>
          <w:szCs w:val="22"/>
        </w:rPr>
        <w:t>miejsc 1 -3 w klasyfikacji drużynowej szkół</w:t>
      </w:r>
      <w:r w:rsidR="007777E0">
        <w:rPr>
          <w:rFonts w:ascii="Verdana" w:hAnsi="Verdana"/>
          <w:color w:val="auto"/>
          <w:sz w:val="22"/>
          <w:szCs w:val="22"/>
        </w:rPr>
        <w:t xml:space="preserve"> -</w:t>
      </w:r>
      <w:r w:rsidRPr="009C2397">
        <w:rPr>
          <w:rFonts w:ascii="Verdana" w:hAnsi="Verdana"/>
          <w:color w:val="auto"/>
          <w:sz w:val="22"/>
          <w:szCs w:val="22"/>
        </w:rPr>
        <w:t xml:space="preserve"> puchar z pamiątkowym nadrukiem.</w:t>
      </w:r>
    </w:p>
    <w:p w14:paraId="0A57387F" w14:textId="18C1F77B" w:rsidR="00C224C7" w:rsidRDefault="00C224C7" w:rsidP="00C224C7">
      <w:pPr>
        <w:pStyle w:val="Jan1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C224C7">
        <w:rPr>
          <w:rFonts w:ascii="Verdana" w:hAnsi="Verdana"/>
          <w:b/>
          <w:color w:val="auto"/>
          <w:sz w:val="22"/>
          <w:szCs w:val="22"/>
        </w:rPr>
        <w:t>Sędziowanie</w:t>
      </w:r>
      <w:r>
        <w:rPr>
          <w:rFonts w:ascii="Verdana" w:hAnsi="Verdana"/>
          <w:color w:val="auto"/>
          <w:sz w:val="22"/>
          <w:szCs w:val="22"/>
        </w:rPr>
        <w:t xml:space="preserve"> :</w:t>
      </w:r>
    </w:p>
    <w:p w14:paraId="643FDB22" w14:textId="5232324C" w:rsidR="00C224C7" w:rsidRPr="009C2397" w:rsidRDefault="00C224C7" w:rsidP="00C224C7">
      <w:pPr>
        <w:pStyle w:val="Jan1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Sędzia główny zawodów: Jan Siekaniec </w:t>
      </w:r>
    </w:p>
    <w:p w14:paraId="163BA28D" w14:textId="7860C086" w:rsidR="009C2397" w:rsidRDefault="009C2397" w:rsidP="009C2397">
      <w:pPr>
        <w:pStyle w:val="Jan1"/>
        <w:rPr>
          <w:rFonts w:ascii="Verdana" w:hAnsi="Verdana"/>
          <w:color w:val="auto"/>
          <w:sz w:val="22"/>
          <w:szCs w:val="22"/>
        </w:rPr>
      </w:pPr>
    </w:p>
    <w:p w14:paraId="32C6C7D8" w14:textId="23823278" w:rsidR="009C2397" w:rsidRPr="002A7B6C" w:rsidRDefault="009C2397" w:rsidP="009C2397">
      <w:pPr>
        <w:pStyle w:val="Jan1"/>
        <w:numPr>
          <w:ilvl w:val="0"/>
          <w:numId w:val="1"/>
        </w:numPr>
        <w:rPr>
          <w:rFonts w:ascii="Verdana" w:hAnsi="Verdana"/>
          <w:b/>
          <w:bCs/>
          <w:color w:val="auto"/>
          <w:sz w:val="22"/>
          <w:szCs w:val="22"/>
        </w:rPr>
      </w:pPr>
      <w:r w:rsidRPr="002A7B6C">
        <w:rPr>
          <w:rFonts w:ascii="Verdana" w:hAnsi="Verdana"/>
          <w:b/>
          <w:bCs/>
          <w:color w:val="auto"/>
          <w:sz w:val="22"/>
          <w:szCs w:val="22"/>
        </w:rPr>
        <w:t>Sprawy różne</w:t>
      </w:r>
    </w:p>
    <w:p w14:paraId="54D6FD55" w14:textId="56C19A9E" w:rsidR="002A7B6C" w:rsidRDefault="002A7B6C" w:rsidP="002A7B6C">
      <w:pPr>
        <w:pStyle w:val="Jan1"/>
        <w:rPr>
          <w:rFonts w:ascii="Verdana" w:hAnsi="Verdana"/>
          <w:color w:val="auto"/>
          <w:sz w:val="22"/>
          <w:szCs w:val="22"/>
        </w:rPr>
      </w:pPr>
    </w:p>
    <w:p w14:paraId="190644FA" w14:textId="6A056921" w:rsidR="009C2397" w:rsidRDefault="002A7B6C" w:rsidP="002A7B6C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2A7B6C">
        <w:rPr>
          <w:rFonts w:ascii="Verdana" w:hAnsi="Verdana"/>
        </w:rPr>
        <w:t>Wszelkie</w:t>
      </w:r>
      <w:r>
        <w:rPr>
          <w:rFonts w:ascii="Verdana" w:hAnsi="Verdana"/>
        </w:rPr>
        <w:t xml:space="preserve"> zapytania w sprawie turnieju należy kierować do jego administratora na adres </w:t>
      </w:r>
      <w:hyperlink r:id="rId7" w:history="1">
        <w:r w:rsidR="007777E0" w:rsidRPr="00813648">
          <w:rPr>
            <w:rStyle w:val="Hipercze"/>
            <w:rFonts w:ascii="Verdana" w:hAnsi="Verdana"/>
          </w:rPr>
          <w:t>jan.s1@vp.pl</w:t>
        </w:r>
      </w:hyperlink>
      <w:r w:rsidR="007777E0">
        <w:rPr>
          <w:rFonts w:ascii="Verdana" w:hAnsi="Verdana"/>
        </w:rPr>
        <w:t xml:space="preserve"> </w:t>
      </w:r>
    </w:p>
    <w:p w14:paraId="0132D9FB" w14:textId="7BB83400" w:rsidR="007777E0" w:rsidRDefault="007777E0" w:rsidP="007777E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7525F1" wp14:editId="623BF984">
            <wp:simplePos x="0" y="0"/>
            <wp:positionH relativeFrom="column">
              <wp:posOffset>2266950</wp:posOffset>
            </wp:positionH>
            <wp:positionV relativeFrom="paragraph">
              <wp:posOffset>218440</wp:posOffset>
            </wp:positionV>
            <wp:extent cx="2357120" cy="2047875"/>
            <wp:effectExtent l="0" t="0" r="5080" b="9525"/>
            <wp:wrapTight wrapText="bothSides">
              <wp:wrapPolygon edited="0">
                <wp:start x="0" y="0"/>
                <wp:lineTo x="0" y="21500"/>
                <wp:lineTo x="21472" y="21500"/>
                <wp:lineTo x="214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00DB" w14:textId="7D8AAC1D" w:rsidR="007777E0" w:rsidRPr="007777E0" w:rsidRDefault="000349F3" w:rsidP="000349F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4BF9BF28" wp14:editId="4F71C932">
            <wp:extent cx="1916596" cy="1171575"/>
            <wp:effectExtent l="0" t="0" r="7620" b="0"/>
            <wp:docPr id="4" name="Obraz 4" descr="Logo województwa i zasady jego wykorzystywania | Samorząd Województwa 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ództwa i zasady jego wykorzystywania | Samorząd Województwa  O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74" cy="11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9F3">
        <w:rPr>
          <w:rFonts w:ascii="Verdana" w:hAnsi="Verdana"/>
          <w:noProof/>
          <w:lang w:eastAsia="pl-PL"/>
        </w:rPr>
        <w:drawing>
          <wp:inline distT="0" distB="0" distL="0" distR="0" wp14:anchorId="365B1D33" wp14:editId="3498C437">
            <wp:extent cx="1038225" cy="1194370"/>
            <wp:effectExtent l="0" t="0" r="0" b="0"/>
            <wp:docPr id="5" name="Obraz 5" descr="C:\Users\j.dzido\AppData\Local\Temp\Temp1_Ministerstwo_Sportu_-_logo.zip\PNG kolor\logo_kolor_pion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zido\AppData\Local\Temp\Temp1_Ministerstwo_Sportu_-_logo.zip\PNG kolor\logo_kolor_pion_P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70" cy="12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7E0" w:rsidRPr="007777E0" w:rsidSect="00C224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342"/>
    <w:multiLevelType w:val="hybridMultilevel"/>
    <w:tmpl w:val="5CDA7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C49B2"/>
    <w:multiLevelType w:val="hybridMultilevel"/>
    <w:tmpl w:val="D3BC8A00"/>
    <w:lvl w:ilvl="0" w:tplc="8F58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61F9"/>
    <w:multiLevelType w:val="hybridMultilevel"/>
    <w:tmpl w:val="A8541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74212"/>
    <w:multiLevelType w:val="hybridMultilevel"/>
    <w:tmpl w:val="C002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868"/>
    <w:multiLevelType w:val="hybridMultilevel"/>
    <w:tmpl w:val="5A7CAD8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E872936"/>
    <w:multiLevelType w:val="hybridMultilevel"/>
    <w:tmpl w:val="0B2E3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A6110"/>
    <w:multiLevelType w:val="hybridMultilevel"/>
    <w:tmpl w:val="E81A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76E7"/>
    <w:multiLevelType w:val="hybridMultilevel"/>
    <w:tmpl w:val="BD6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2BD3"/>
    <w:multiLevelType w:val="hybridMultilevel"/>
    <w:tmpl w:val="0F847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6"/>
    <w:rsid w:val="00022D68"/>
    <w:rsid w:val="000349F3"/>
    <w:rsid w:val="001147B6"/>
    <w:rsid w:val="0025276E"/>
    <w:rsid w:val="002A7B6C"/>
    <w:rsid w:val="003B35FC"/>
    <w:rsid w:val="003D69FC"/>
    <w:rsid w:val="00742450"/>
    <w:rsid w:val="007777E0"/>
    <w:rsid w:val="007B51C2"/>
    <w:rsid w:val="00837ED3"/>
    <w:rsid w:val="00935555"/>
    <w:rsid w:val="009C2397"/>
    <w:rsid w:val="009E4E04"/>
    <w:rsid w:val="009F37D8"/>
    <w:rsid w:val="00B0267A"/>
    <w:rsid w:val="00BC0F1F"/>
    <w:rsid w:val="00C154F4"/>
    <w:rsid w:val="00C2099A"/>
    <w:rsid w:val="00C224C7"/>
    <w:rsid w:val="00E85FA6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B93"/>
  <w15:chartTrackingRefBased/>
  <w15:docId w15:val="{34476006-E3DB-45F5-9C82-1F595B2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7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F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0F1F"/>
    <w:rPr>
      <w:color w:val="605E5C"/>
      <w:shd w:val="clear" w:color="auto" w:fill="E1DFDD"/>
    </w:rPr>
  </w:style>
  <w:style w:type="paragraph" w:customStyle="1" w:styleId="Jan1">
    <w:name w:val="Jan 1"/>
    <w:rsid w:val="009C2397"/>
    <w:pPr>
      <w:suppressAutoHyphens/>
      <w:spacing w:after="0" w:line="240" w:lineRule="auto"/>
      <w:ind w:left="283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an.s1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.com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Tadeusz Walczuk</cp:lastModifiedBy>
  <cp:revision>7</cp:revision>
  <dcterms:created xsi:type="dcterms:W3CDTF">2020-11-19T19:23:00Z</dcterms:created>
  <dcterms:modified xsi:type="dcterms:W3CDTF">2020-11-22T09:47:00Z</dcterms:modified>
</cp:coreProperties>
</file>